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B53" w:rsidRPr="003D7B53" w:rsidRDefault="003D7B53" w:rsidP="003D7B53">
      <w:pPr>
        <w:rPr>
          <w:rFonts w:ascii="Franklin Gothic Book" w:hAnsi="Franklin Gothic Book"/>
          <w:b/>
          <w:sz w:val="24"/>
          <w:szCs w:val="24"/>
        </w:rPr>
      </w:pPr>
      <w:r w:rsidRPr="003D7B53">
        <w:rPr>
          <w:rFonts w:ascii="Franklin Gothic Book" w:hAnsi="Franklin Gothic Book"/>
          <w:b/>
          <w:sz w:val="24"/>
          <w:szCs w:val="24"/>
        </w:rPr>
        <w:t>Cristina DALLA BONA </w:t>
      </w:r>
      <w:r w:rsidRPr="003D7B53">
        <w:rPr>
          <w:rFonts w:ascii="Franklin Gothic Book" w:hAnsi="Franklin Gothic Book"/>
          <w:b/>
          <w:sz w:val="24"/>
          <w:szCs w:val="24"/>
        </w:rPr>
        <w:br/>
        <w:t>GTP Operations </w:t>
      </w:r>
    </w:p>
    <w:p w:rsidR="003D7B53" w:rsidRPr="003D7B53" w:rsidRDefault="003D7B53" w:rsidP="003D7B53">
      <w:pPr>
        <w:jc w:val="both"/>
        <w:rPr>
          <w:rFonts w:ascii="Franklin Gothic Book" w:hAnsi="Franklin Gothic Book"/>
          <w:sz w:val="24"/>
          <w:szCs w:val="24"/>
        </w:rPr>
      </w:pPr>
      <w:r w:rsidRPr="003D7B53">
        <w:rPr>
          <w:rFonts w:ascii="Franklin Gothic Book" w:hAnsi="Franklin Gothic Book"/>
          <w:sz w:val="24"/>
          <w:szCs w:val="24"/>
        </w:rPr>
        <w:t xml:space="preserve">Cristina </w:t>
      </w:r>
      <w:bookmarkStart w:id="0" w:name="_GoBack"/>
      <w:bookmarkEnd w:id="0"/>
      <w:r w:rsidRPr="003D7B53">
        <w:rPr>
          <w:rFonts w:ascii="Franklin Gothic Book" w:hAnsi="Franklin Gothic Book"/>
          <w:sz w:val="24"/>
          <w:szCs w:val="24"/>
        </w:rPr>
        <w:t>Dalla Bona holds a degree in Political Sciences from University of Milan. During her studies in Milan she was working for a trading company, in the domestic execution department. Prior to joining the international trading sector she had an internship in a Greek company, where she dealt with the international execution of contracts and vessels chartering. She joined the Secretariat in October 2015 in charge of the Good Trading Practice (GTP) scheme and GTP daily operations. Cristina speaks Italian</w:t>
      </w:r>
      <w:r>
        <w:rPr>
          <w:rFonts w:ascii="Franklin Gothic Book" w:hAnsi="Franklin Gothic Book"/>
          <w:sz w:val="24"/>
          <w:szCs w:val="24"/>
        </w:rPr>
        <w:t>,</w:t>
      </w:r>
      <w:r w:rsidRPr="003D7B53">
        <w:rPr>
          <w:rFonts w:ascii="Franklin Gothic Book" w:hAnsi="Franklin Gothic Book"/>
          <w:sz w:val="24"/>
          <w:szCs w:val="24"/>
        </w:rPr>
        <w:t xml:space="preserve"> English and Spanish.</w:t>
      </w:r>
    </w:p>
    <w:p w:rsidR="00A41375" w:rsidRPr="003D7B53" w:rsidRDefault="00A41375" w:rsidP="003D7B53"/>
    <w:sectPr w:rsidR="00A41375" w:rsidRPr="003D7B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E1"/>
    <w:rsid w:val="002A325B"/>
    <w:rsid w:val="003D7B53"/>
    <w:rsid w:val="00A41375"/>
    <w:rsid w:val="00C954E1"/>
    <w:rsid w:val="00F5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74FAF-F9F2-4D08-8BE8-F1082E9B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4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2627">
      <w:bodyDiv w:val="1"/>
      <w:marLeft w:val="0"/>
      <w:marRight w:val="0"/>
      <w:marTop w:val="0"/>
      <w:marBottom w:val="0"/>
      <w:divBdr>
        <w:top w:val="none" w:sz="0" w:space="0" w:color="auto"/>
        <w:left w:val="none" w:sz="0" w:space="0" w:color="auto"/>
        <w:bottom w:val="none" w:sz="0" w:space="0" w:color="auto"/>
        <w:right w:val="none" w:sz="0" w:space="0" w:color="auto"/>
      </w:divBdr>
    </w:div>
    <w:div w:id="6270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Otilia Bratu</dc:creator>
  <cp:keywords/>
  <dc:description/>
  <cp:lastModifiedBy>David Crunelle</cp:lastModifiedBy>
  <cp:revision>3</cp:revision>
  <dcterms:created xsi:type="dcterms:W3CDTF">2016-02-24T16:40:00Z</dcterms:created>
  <dcterms:modified xsi:type="dcterms:W3CDTF">2016-05-30T10:52:00Z</dcterms:modified>
</cp:coreProperties>
</file>